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14CF" w14:textId="77777777" w:rsidR="00AD0FDA" w:rsidRPr="00934B4C" w:rsidRDefault="002157D4" w:rsidP="00934B4C">
      <w:pPr>
        <w:pStyle w:val="Title"/>
        <w:rPr>
          <w:caps w:val="0"/>
          <w:kern w:val="0"/>
        </w:rPr>
      </w:pPr>
      <w:r w:rsidRPr="00934B4C">
        <w:rPr>
          <w:caps w:val="0"/>
          <w:kern w:val="0"/>
        </w:rPr>
        <w:t>NOTIFICATION</w:t>
      </w:r>
    </w:p>
    <w:p w14:paraId="100D17CD" w14:textId="77777777" w:rsidR="00AD0FDA" w:rsidRPr="00934B4C" w:rsidRDefault="002157D4" w:rsidP="00934B4C">
      <w:pPr>
        <w:pStyle w:val="Title3"/>
      </w:pPr>
      <w:r w:rsidRPr="00934B4C">
        <w:t>Addendum</w:t>
      </w:r>
    </w:p>
    <w:p w14:paraId="6156DBB4" w14:textId="77777777" w:rsidR="007141CF" w:rsidRPr="00934B4C" w:rsidRDefault="002157D4" w:rsidP="00934B4C">
      <w:r w:rsidRPr="00934B4C">
        <w:t xml:space="preserve">The following communication, received on </w:t>
      </w:r>
      <w:bookmarkStart w:id="0" w:name="spsDateCommunication"/>
      <w:bookmarkStart w:id="1" w:name="spsDateReception"/>
      <w:r w:rsidRPr="00934B4C">
        <w:t>15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5C376620" w14:textId="77777777" w:rsidR="00AD0FDA" w:rsidRPr="00934B4C" w:rsidRDefault="00AD0FDA" w:rsidP="00934B4C"/>
    <w:p w14:paraId="5455BC61" w14:textId="77777777" w:rsidR="00AD0FDA" w:rsidRPr="00934B4C" w:rsidRDefault="002157D4" w:rsidP="00934B4C">
      <w:pPr>
        <w:jc w:val="center"/>
        <w:rPr>
          <w:b/>
        </w:rPr>
      </w:pPr>
      <w:r w:rsidRPr="00934B4C">
        <w:rPr>
          <w:b/>
        </w:rPr>
        <w:t>_______________</w:t>
      </w:r>
    </w:p>
    <w:p w14:paraId="7828BE82" w14:textId="77777777" w:rsidR="00AD0FDA" w:rsidRPr="00934B4C" w:rsidRDefault="00AD0FDA" w:rsidP="00934B4C"/>
    <w:p w14:paraId="4E21894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55666" w14:paraId="5CA4D0C2" w14:textId="77777777" w:rsidTr="00D0271D">
        <w:tc>
          <w:tcPr>
            <w:tcW w:w="9242" w:type="dxa"/>
            <w:shd w:val="clear" w:color="auto" w:fill="auto"/>
          </w:tcPr>
          <w:p w14:paraId="779CFD0D" w14:textId="77777777" w:rsidR="00AD0FDA" w:rsidRPr="00934B4C" w:rsidRDefault="002157D4" w:rsidP="00934B4C">
            <w:pPr>
              <w:spacing w:after="240"/>
              <w:rPr>
                <w:u w:val="single"/>
              </w:rPr>
            </w:pPr>
            <w:bookmarkStart w:id="4" w:name="spsTitle"/>
            <w:r w:rsidRPr="00934B4C">
              <w:rPr>
                <w:u w:val="single"/>
              </w:rPr>
              <w:t xml:space="preserve">Draft Ministry of Public Health (MOPH) Notification, No. … B.E. …. (....) issued by virtue of the Food Act B.E. 2522 entitled "Food products Required to bear Nutrition Labelling and Guideline Daily Amounts, </w:t>
            </w:r>
            <w:proofErr w:type="spellStart"/>
            <w:r w:rsidRPr="00934B4C">
              <w:rPr>
                <w:u w:val="single"/>
              </w:rPr>
              <w:t>GDA</w:t>
            </w:r>
            <w:proofErr w:type="spellEnd"/>
            <w:r w:rsidRPr="00934B4C">
              <w:rPr>
                <w:u w:val="single"/>
              </w:rPr>
              <w:t xml:space="preserve"> Labelling (No. 2)"</w:t>
            </w:r>
            <w:bookmarkEnd w:id="4"/>
          </w:p>
        </w:tc>
      </w:tr>
      <w:tr w:rsidR="00655666" w14:paraId="4A021056" w14:textId="77777777" w:rsidTr="00D0271D">
        <w:tc>
          <w:tcPr>
            <w:tcW w:w="9242" w:type="dxa"/>
            <w:shd w:val="clear" w:color="auto" w:fill="auto"/>
          </w:tcPr>
          <w:p w14:paraId="39E99831" w14:textId="77777777" w:rsidR="00AD0FDA" w:rsidRPr="00934B4C" w:rsidRDefault="002157D4" w:rsidP="00D941AE">
            <w:pPr>
              <w:spacing w:after="120"/>
              <w:rPr>
                <w:u w:val="single"/>
              </w:rPr>
            </w:pPr>
            <w:bookmarkStart w:id="5" w:name="spsMeasure"/>
            <w:r>
              <w:t xml:space="preserve">The Ministry of Public Health (MOPH) is proposing to revise the MOPH notification concerning "Food products Required to bear Nutrition Labelling and Guideline Daily Amounts, </w:t>
            </w:r>
            <w:proofErr w:type="spellStart"/>
            <w:r>
              <w:t>GDA</w:t>
            </w:r>
            <w:proofErr w:type="spellEnd"/>
            <w:r>
              <w:t xml:space="preserve"> Labelling" as follows: </w:t>
            </w:r>
          </w:p>
          <w:p w14:paraId="518050FD" w14:textId="77777777" w:rsidR="00765725" w:rsidRDefault="002157D4" w:rsidP="00D941AE">
            <w:pPr>
              <w:spacing w:after="120"/>
            </w:pPr>
            <w:r>
              <w:t xml:space="preserve">Clause 1. Clause 5(1) of the notification of the Ministry of Public Health (No. 394) B.E. 2561 (2018) issued by virtue of the Food Act B.E. 2522 entitled "Food products Required to bear Nutrition Labelling and Guideline Daily Amounts, </w:t>
            </w:r>
            <w:proofErr w:type="spellStart"/>
            <w:r>
              <w:t>GDA</w:t>
            </w:r>
            <w:proofErr w:type="spellEnd"/>
            <w:r>
              <w:t xml:space="preserve"> Labelling" shall be repealed and replaced with the following texts: "(1) Nutrition Labelling shall be complied with format and provisions of displaying of nutrition information of attachment No.1 of the Notification of Ministry of Public Health, Re: Nutrition Labelling".</w:t>
            </w:r>
          </w:p>
          <w:p w14:paraId="42AFD4CC" w14:textId="77777777" w:rsidR="00765725" w:rsidRDefault="002157D4" w:rsidP="00D941AE">
            <w:pPr>
              <w:spacing w:after="120"/>
            </w:pPr>
            <w:r>
              <w:t xml:space="preserve">Clause 2. Labelling of food products in Clause 3 of the notification of the Ministry of Public Health (No. 394) B.E. 2561 (2018) issued by virtue of the Food Act B.E. 2522 entitled "Food products Required to bear Nutrition Labelling and Guideline Daily Amounts, </w:t>
            </w:r>
            <w:proofErr w:type="spellStart"/>
            <w:r>
              <w:t>GDA</w:t>
            </w:r>
            <w:proofErr w:type="spellEnd"/>
            <w:r>
              <w:t xml:space="preserve"> Labelling" prior to the date of this notification come into force can still be sold but not more than three years from the date of this notification come into force. After this period, the nutrition labelling shall be displayed according to this notification.</w:t>
            </w:r>
          </w:p>
          <w:p w14:paraId="6E837C9C" w14:textId="77777777" w:rsidR="00765725" w:rsidRDefault="002157D4" w:rsidP="00D941AE">
            <w:pPr>
              <w:spacing w:after="240"/>
            </w:pPr>
            <w:r>
              <w:t>Clause 3. This notification shall come into force after 180 days from its publication in the Government Gazette.</w:t>
            </w:r>
          </w:p>
          <w:p w14:paraId="45505918" w14:textId="77777777" w:rsidR="00765725" w:rsidRDefault="002157D4" w:rsidP="00934B4C">
            <w:pPr>
              <w:spacing w:before="240" w:after="240"/>
            </w:pPr>
            <w:r>
              <w:t>This draft Ministry of Public Health Notification was also notified under the TBT notification as G/TBT/N/THA/15/Rev.2/Add.2.</w:t>
            </w:r>
          </w:p>
          <w:bookmarkStart w:id="6" w:name="spsMeasureLinks"/>
          <w:bookmarkEnd w:id="5"/>
          <w:p w14:paraId="3676C144" w14:textId="77777777" w:rsidR="00765725" w:rsidRDefault="002157D4" w:rsidP="00D941AE">
            <w:r>
              <w:fldChar w:fldCharType="begin"/>
            </w:r>
            <w:r>
              <w:instrText xml:space="preserve"> HYPERLINK "https://members.wto.org/crnattachments/2023/SPS/THA/23_09664_00_e.pdf" \t "_blank" </w:instrText>
            </w:r>
            <w:r>
              <w:fldChar w:fldCharType="separate"/>
            </w:r>
            <w:r>
              <w:rPr>
                <w:color w:val="0000FF"/>
                <w:u w:val="single"/>
              </w:rPr>
              <w:t>https://members.wto.org/crnattachments/2023/SPS/THA/23_09664_00_e.pdf</w:t>
            </w:r>
            <w:r>
              <w:rPr>
                <w:color w:val="0000FF"/>
                <w:u w:val="single"/>
              </w:rPr>
              <w:fldChar w:fldCharType="end"/>
            </w:r>
          </w:p>
          <w:p w14:paraId="04E1157D" w14:textId="77777777" w:rsidR="00765725" w:rsidRDefault="00781433" w:rsidP="00934B4C">
            <w:pPr>
              <w:spacing w:after="240"/>
            </w:pPr>
            <w:hyperlink r:id="rId8" w:tgtFrame="_blank" w:history="1">
              <w:r w:rsidR="002157D4">
                <w:rPr>
                  <w:color w:val="0000FF"/>
                  <w:u w:val="single"/>
                </w:rPr>
                <w:t>https://members.wto.org/crnattachments/2023/SPS/THA/23_09664_00_x.pdf</w:t>
              </w:r>
            </w:hyperlink>
            <w:bookmarkEnd w:id="6"/>
          </w:p>
        </w:tc>
      </w:tr>
      <w:tr w:rsidR="00655666" w14:paraId="56311872" w14:textId="77777777" w:rsidTr="00D0271D">
        <w:tc>
          <w:tcPr>
            <w:tcW w:w="9242" w:type="dxa"/>
            <w:shd w:val="clear" w:color="auto" w:fill="auto"/>
          </w:tcPr>
          <w:p w14:paraId="4C39885C" w14:textId="77777777" w:rsidR="00AD0FDA" w:rsidRPr="00934B4C" w:rsidRDefault="002157D4" w:rsidP="00934B4C">
            <w:pPr>
              <w:spacing w:after="240"/>
              <w:rPr>
                <w:b/>
              </w:rPr>
            </w:pPr>
            <w:r w:rsidRPr="00934B4C">
              <w:rPr>
                <w:b/>
              </w:rPr>
              <w:t>This addendum concerns a:</w:t>
            </w:r>
          </w:p>
        </w:tc>
      </w:tr>
      <w:tr w:rsidR="00655666" w14:paraId="3E0CA83D" w14:textId="77777777" w:rsidTr="00D0271D">
        <w:tc>
          <w:tcPr>
            <w:tcW w:w="9242" w:type="dxa"/>
            <w:shd w:val="clear" w:color="auto" w:fill="auto"/>
          </w:tcPr>
          <w:p w14:paraId="3483C440" w14:textId="77777777" w:rsidR="00AD0FDA" w:rsidRPr="00934B4C" w:rsidRDefault="002157D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55666" w14:paraId="1A5A8658" w14:textId="77777777" w:rsidTr="00D0271D">
        <w:tc>
          <w:tcPr>
            <w:tcW w:w="9242" w:type="dxa"/>
            <w:shd w:val="clear" w:color="auto" w:fill="auto"/>
          </w:tcPr>
          <w:p w14:paraId="069EEF99" w14:textId="77777777" w:rsidR="00AD0FDA" w:rsidRPr="00934B4C" w:rsidRDefault="002157D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55666" w14:paraId="4BD6ACF9" w14:textId="77777777" w:rsidTr="00D0271D">
        <w:tc>
          <w:tcPr>
            <w:tcW w:w="9242" w:type="dxa"/>
            <w:shd w:val="clear" w:color="auto" w:fill="auto"/>
          </w:tcPr>
          <w:p w14:paraId="1DE09591" w14:textId="77777777" w:rsidR="00AD0FDA" w:rsidRPr="00934B4C" w:rsidRDefault="002157D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55666" w14:paraId="4B8C5DFA" w14:textId="77777777" w:rsidTr="00D0271D">
        <w:tc>
          <w:tcPr>
            <w:tcW w:w="9242" w:type="dxa"/>
            <w:shd w:val="clear" w:color="auto" w:fill="auto"/>
          </w:tcPr>
          <w:p w14:paraId="05B6A95F" w14:textId="77777777" w:rsidR="00AD0FDA" w:rsidRPr="00934B4C" w:rsidRDefault="002157D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55666" w14:paraId="4C86B366" w14:textId="77777777" w:rsidTr="00D0271D">
        <w:tc>
          <w:tcPr>
            <w:tcW w:w="9242" w:type="dxa"/>
            <w:shd w:val="clear" w:color="auto" w:fill="auto"/>
          </w:tcPr>
          <w:p w14:paraId="62FE3010" w14:textId="77777777" w:rsidR="00AD0FDA" w:rsidRPr="00934B4C" w:rsidRDefault="002157D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55666" w14:paraId="359C7087" w14:textId="77777777" w:rsidTr="00D0271D">
        <w:tc>
          <w:tcPr>
            <w:tcW w:w="9242" w:type="dxa"/>
            <w:shd w:val="clear" w:color="auto" w:fill="auto"/>
          </w:tcPr>
          <w:p w14:paraId="669D24DF" w14:textId="77777777" w:rsidR="00AD0FDA" w:rsidRPr="00934B4C" w:rsidRDefault="002157D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55666" w14:paraId="06BFF77E" w14:textId="77777777" w:rsidTr="00D0271D">
        <w:tc>
          <w:tcPr>
            <w:tcW w:w="9242" w:type="dxa"/>
            <w:shd w:val="clear" w:color="auto" w:fill="auto"/>
          </w:tcPr>
          <w:p w14:paraId="4D95CC00" w14:textId="77777777" w:rsidR="00AD0FDA" w:rsidRPr="00934B4C" w:rsidRDefault="002157D4" w:rsidP="00D941AE">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55666" w14:paraId="73826746" w14:textId="77777777" w:rsidTr="00D0271D">
        <w:tc>
          <w:tcPr>
            <w:tcW w:w="9242" w:type="dxa"/>
            <w:shd w:val="clear" w:color="auto" w:fill="auto"/>
          </w:tcPr>
          <w:p w14:paraId="0D8647EF" w14:textId="77777777" w:rsidR="00AD0FDA" w:rsidRPr="00934B4C" w:rsidRDefault="002157D4"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15 July 2023</w:t>
            </w:r>
            <w:bookmarkEnd w:id="16"/>
          </w:p>
        </w:tc>
      </w:tr>
      <w:tr w:rsidR="00655666" w14:paraId="3F28067E" w14:textId="77777777" w:rsidTr="00D0271D">
        <w:tc>
          <w:tcPr>
            <w:tcW w:w="9242" w:type="dxa"/>
            <w:shd w:val="clear" w:color="auto" w:fill="auto"/>
          </w:tcPr>
          <w:p w14:paraId="6CC0E542" w14:textId="77777777" w:rsidR="00AD0FDA" w:rsidRPr="00934B4C" w:rsidRDefault="002157D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55666" w14:paraId="4D8046DF" w14:textId="77777777" w:rsidTr="00D0271D">
        <w:tc>
          <w:tcPr>
            <w:tcW w:w="9242" w:type="dxa"/>
            <w:shd w:val="clear" w:color="auto" w:fill="auto"/>
          </w:tcPr>
          <w:p w14:paraId="7D8DF0CD" w14:textId="77777777" w:rsidR="00AD0FDA" w:rsidRPr="00934B4C" w:rsidRDefault="002157D4" w:rsidP="00934B4C">
            <w:bookmarkStart w:id="19" w:name="spsCommentAddress"/>
            <w:r w:rsidRPr="00934B4C">
              <w:t xml:space="preserve">E-mail: </w:t>
            </w:r>
            <w:hyperlink r:id="rId9" w:history="1">
              <w:r w:rsidRPr="00934B4C">
                <w:rPr>
                  <w:color w:val="0000FF"/>
                  <w:u w:val="single"/>
                </w:rPr>
                <w:t>spsthailand@gmail.com</w:t>
              </w:r>
            </w:hyperlink>
          </w:p>
          <w:p w14:paraId="495BF14B" w14:textId="77777777" w:rsidR="00AD0FDA" w:rsidRPr="00934B4C" w:rsidRDefault="002157D4" w:rsidP="00D941AE">
            <w:pPr>
              <w:tabs>
                <w:tab w:val="left" w:pos="966"/>
              </w:tabs>
            </w:pPr>
            <w:r w:rsidRPr="00934B4C">
              <w:t>Websites:</w:t>
            </w:r>
            <w:r>
              <w:tab/>
            </w:r>
            <w:hyperlink r:id="rId10" w:history="1">
              <w:r w:rsidRPr="00934B4C">
                <w:rPr>
                  <w:color w:val="0000FF"/>
                  <w:u w:val="single"/>
                </w:rPr>
                <w:t>http://www.acfs.go.th</w:t>
              </w:r>
            </w:hyperlink>
          </w:p>
          <w:p w14:paraId="674497CB" w14:textId="77777777" w:rsidR="00AD0FDA" w:rsidRPr="00934B4C" w:rsidRDefault="002157D4" w:rsidP="00D941AE">
            <w:pPr>
              <w:tabs>
                <w:tab w:val="left" w:pos="966"/>
              </w:tabs>
              <w:spacing w:after="240"/>
            </w:pPr>
            <w:r>
              <w:tab/>
            </w:r>
            <w:hyperlink r:id="rId11" w:history="1">
              <w:r w:rsidRPr="00F7434B">
                <w:rPr>
                  <w:rStyle w:val="Hyperlink"/>
                </w:rPr>
                <w:t>http://www.spsthailand.net/</w:t>
              </w:r>
            </w:hyperlink>
            <w:bookmarkEnd w:id="19"/>
          </w:p>
        </w:tc>
      </w:tr>
      <w:tr w:rsidR="00655666" w14:paraId="23F43EC7" w14:textId="77777777" w:rsidTr="00D0271D">
        <w:tc>
          <w:tcPr>
            <w:tcW w:w="9242" w:type="dxa"/>
            <w:shd w:val="clear" w:color="auto" w:fill="auto"/>
          </w:tcPr>
          <w:p w14:paraId="4D2BCA14" w14:textId="77777777" w:rsidR="00AD0FDA" w:rsidRPr="00934B4C" w:rsidRDefault="002157D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55666" w14:paraId="7C2F658F" w14:textId="77777777" w:rsidTr="00D0271D">
        <w:tc>
          <w:tcPr>
            <w:tcW w:w="9242" w:type="dxa"/>
            <w:shd w:val="clear" w:color="auto" w:fill="auto"/>
          </w:tcPr>
          <w:p w14:paraId="6C192624" w14:textId="77777777" w:rsidR="00AD0FDA" w:rsidRPr="00934B4C" w:rsidRDefault="002157D4" w:rsidP="00934B4C">
            <w:bookmarkStart w:id="22" w:name="spsTextSupplierAddress"/>
            <w:r w:rsidRPr="00934B4C">
              <w:t xml:space="preserve">E-mail: </w:t>
            </w:r>
            <w:hyperlink r:id="rId12" w:history="1">
              <w:r w:rsidRPr="00934B4C">
                <w:rPr>
                  <w:color w:val="0000FF"/>
                  <w:u w:val="single"/>
                </w:rPr>
                <w:t>spsthailand@gmail.com</w:t>
              </w:r>
            </w:hyperlink>
          </w:p>
          <w:p w14:paraId="1BD928B8" w14:textId="77777777" w:rsidR="00AD0FDA" w:rsidRPr="00934B4C" w:rsidRDefault="002157D4" w:rsidP="00D941AE">
            <w:pPr>
              <w:tabs>
                <w:tab w:val="left" w:pos="966"/>
              </w:tabs>
            </w:pPr>
            <w:r w:rsidRPr="00934B4C">
              <w:t>Websites:</w:t>
            </w:r>
            <w:r>
              <w:tab/>
            </w:r>
            <w:hyperlink r:id="rId13" w:history="1">
              <w:r w:rsidRPr="00F7434B">
                <w:rPr>
                  <w:rStyle w:val="Hyperlink"/>
                </w:rPr>
                <w:t>http://www.acfs.go.th</w:t>
              </w:r>
            </w:hyperlink>
          </w:p>
          <w:p w14:paraId="74FBD536" w14:textId="77777777" w:rsidR="00AD0FDA" w:rsidRPr="00934B4C" w:rsidRDefault="002157D4" w:rsidP="00D941AE">
            <w:pPr>
              <w:tabs>
                <w:tab w:val="left" w:pos="966"/>
              </w:tabs>
              <w:spacing w:after="240"/>
            </w:pPr>
            <w:r>
              <w:tab/>
            </w:r>
            <w:hyperlink r:id="rId14" w:history="1">
              <w:r w:rsidRPr="00F7434B">
                <w:rPr>
                  <w:rStyle w:val="Hyperlink"/>
                </w:rPr>
                <w:t>http://www.spsthailand.net/</w:t>
              </w:r>
            </w:hyperlink>
            <w:bookmarkEnd w:id="22"/>
          </w:p>
        </w:tc>
      </w:tr>
    </w:tbl>
    <w:p w14:paraId="41582359" w14:textId="77777777" w:rsidR="00AD0FDA" w:rsidRPr="00934B4C" w:rsidRDefault="00AD0FDA" w:rsidP="00934B4C"/>
    <w:p w14:paraId="6D50E5AC" w14:textId="77777777" w:rsidR="00AD0FDA" w:rsidRPr="00934B4C" w:rsidRDefault="002157D4" w:rsidP="00934B4C">
      <w:pPr>
        <w:jc w:val="center"/>
        <w:rPr>
          <w:b/>
        </w:rPr>
      </w:pPr>
      <w:r w:rsidRPr="00934B4C">
        <w:rPr>
          <w:b/>
        </w:rPr>
        <w:t>__________</w:t>
      </w:r>
    </w:p>
    <w:sectPr w:rsidR="00AD0FDA" w:rsidRPr="00934B4C" w:rsidSect="00D941A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0731" w14:textId="77777777" w:rsidR="00EA1CF4" w:rsidRDefault="002157D4">
      <w:r>
        <w:separator/>
      </w:r>
    </w:p>
  </w:endnote>
  <w:endnote w:type="continuationSeparator" w:id="0">
    <w:p w14:paraId="322CD373" w14:textId="77777777" w:rsidR="00EA1CF4" w:rsidRDefault="002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A6E3" w14:textId="77777777" w:rsidR="00AD0FDA" w:rsidRPr="00D941AE" w:rsidRDefault="002157D4" w:rsidP="00D941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DD9F" w14:textId="77777777" w:rsidR="00AD0FDA" w:rsidRPr="00D941AE" w:rsidRDefault="002157D4" w:rsidP="00D941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3C42" w14:textId="77777777" w:rsidR="009A1BA8" w:rsidRPr="00934B4C" w:rsidRDefault="002157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44C2" w14:textId="77777777" w:rsidR="00EA1CF4" w:rsidRDefault="002157D4">
      <w:r>
        <w:separator/>
      </w:r>
    </w:p>
  </w:footnote>
  <w:footnote w:type="continuationSeparator" w:id="0">
    <w:p w14:paraId="5FDFBE05" w14:textId="77777777" w:rsidR="00EA1CF4" w:rsidRDefault="0021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B75B" w14:textId="77777777" w:rsidR="00D941AE" w:rsidRPr="00D941AE" w:rsidRDefault="002157D4" w:rsidP="00D941AE">
    <w:pPr>
      <w:pStyle w:val="Header"/>
      <w:pBdr>
        <w:bottom w:val="single" w:sz="4" w:space="1" w:color="auto"/>
      </w:pBdr>
      <w:tabs>
        <w:tab w:val="clear" w:pos="4513"/>
        <w:tab w:val="clear" w:pos="9027"/>
      </w:tabs>
      <w:jc w:val="center"/>
    </w:pPr>
    <w:r w:rsidRPr="00D941AE">
      <w:t>G/SPS/N/THA/155/Rev.2/Add.2</w:t>
    </w:r>
  </w:p>
  <w:p w14:paraId="09E1FF65" w14:textId="77777777" w:rsidR="00D941AE" w:rsidRPr="00D941AE" w:rsidRDefault="00D941AE" w:rsidP="00D941AE">
    <w:pPr>
      <w:pStyle w:val="Header"/>
      <w:pBdr>
        <w:bottom w:val="single" w:sz="4" w:space="1" w:color="auto"/>
      </w:pBdr>
      <w:tabs>
        <w:tab w:val="clear" w:pos="4513"/>
        <w:tab w:val="clear" w:pos="9027"/>
      </w:tabs>
      <w:jc w:val="center"/>
    </w:pPr>
  </w:p>
  <w:p w14:paraId="3E0F774B" w14:textId="77777777" w:rsidR="00D941AE" w:rsidRPr="00D941AE" w:rsidRDefault="002157D4" w:rsidP="00D941AE">
    <w:pPr>
      <w:pStyle w:val="Header"/>
      <w:pBdr>
        <w:bottom w:val="single" w:sz="4" w:space="1" w:color="auto"/>
      </w:pBdr>
      <w:tabs>
        <w:tab w:val="clear" w:pos="4513"/>
        <w:tab w:val="clear" w:pos="9027"/>
      </w:tabs>
      <w:jc w:val="center"/>
    </w:pPr>
    <w:r w:rsidRPr="00D941AE">
      <w:t xml:space="preserve">- </w:t>
    </w:r>
    <w:r w:rsidRPr="00D941AE">
      <w:fldChar w:fldCharType="begin"/>
    </w:r>
    <w:r w:rsidRPr="00D941AE">
      <w:instrText xml:space="preserve"> PAGE </w:instrText>
    </w:r>
    <w:r w:rsidRPr="00D941AE">
      <w:fldChar w:fldCharType="separate"/>
    </w:r>
    <w:r w:rsidRPr="00D941AE">
      <w:rPr>
        <w:noProof/>
      </w:rPr>
      <w:t>2</w:t>
    </w:r>
    <w:r w:rsidRPr="00D941AE">
      <w:fldChar w:fldCharType="end"/>
    </w:r>
    <w:r w:rsidRPr="00D941AE">
      <w:t xml:space="preserve"> -</w:t>
    </w:r>
  </w:p>
  <w:p w14:paraId="72605B86" w14:textId="77777777" w:rsidR="00AD0FDA" w:rsidRPr="00D941AE" w:rsidRDefault="00AD0FDA" w:rsidP="00D941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C5F" w14:textId="77777777" w:rsidR="00D941AE" w:rsidRPr="00D941AE" w:rsidRDefault="002157D4" w:rsidP="00D941AE">
    <w:pPr>
      <w:pStyle w:val="Header"/>
      <w:pBdr>
        <w:bottom w:val="single" w:sz="4" w:space="1" w:color="auto"/>
      </w:pBdr>
      <w:tabs>
        <w:tab w:val="clear" w:pos="4513"/>
        <w:tab w:val="clear" w:pos="9027"/>
      </w:tabs>
      <w:jc w:val="center"/>
    </w:pPr>
    <w:r w:rsidRPr="00D941AE">
      <w:t>G/SPS/N/THA/155/Rev.2/Add.2</w:t>
    </w:r>
  </w:p>
  <w:p w14:paraId="21E17FA8" w14:textId="77777777" w:rsidR="00D941AE" w:rsidRPr="00D941AE" w:rsidRDefault="00D941AE" w:rsidP="00D941AE">
    <w:pPr>
      <w:pStyle w:val="Header"/>
      <w:pBdr>
        <w:bottom w:val="single" w:sz="4" w:space="1" w:color="auto"/>
      </w:pBdr>
      <w:tabs>
        <w:tab w:val="clear" w:pos="4513"/>
        <w:tab w:val="clear" w:pos="9027"/>
      </w:tabs>
      <w:jc w:val="center"/>
    </w:pPr>
  </w:p>
  <w:p w14:paraId="62EB0D05" w14:textId="77777777" w:rsidR="00D941AE" w:rsidRPr="00D941AE" w:rsidRDefault="002157D4" w:rsidP="00D941AE">
    <w:pPr>
      <w:pStyle w:val="Header"/>
      <w:pBdr>
        <w:bottom w:val="single" w:sz="4" w:space="1" w:color="auto"/>
      </w:pBdr>
      <w:tabs>
        <w:tab w:val="clear" w:pos="4513"/>
        <w:tab w:val="clear" w:pos="9027"/>
      </w:tabs>
      <w:jc w:val="center"/>
    </w:pPr>
    <w:r w:rsidRPr="00D941AE">
      <w:t xml:space="preserve">- </w:t>
    </w:r>
    <w:r w:rsidRPr="00D941AE">
      <w:fldChar w:fldCharType="begin"/>
    </w:r>
    <w:r w:rsidRPr="00D941AE">
      <w:instrText xml:space="preserve"> PAGE </w:instrText>
    </w:r>
    <w:r w:rsidRPr="00D941AE">
      <w:fldChar w:fldCharType="separate"/>
    </w:r>
    <w:r w:rsidRPr="00D941AE">
      <w:rPr>
        <w:noProof/>
      </w:rPr>
      <w:t>2</w:t>
    </w:r>
    <w:r w:rsidRPr="00D941AE">
      <w:fldChar w:fldCharType="end"/>
    </w:r>
    <w:r w:rsidRPr="00D941AE">
      <w:t xml:space="preserve"> -</w:t>
    </w:r>
  </w:p>
  <w:p w14:paraId="6E5F7379" w14:textId="77777777" w:rsidR="00AD0FDA" w:rsidRPr="00D941AE" w:rsidRDefault="00AD0FDA" w:rsidP="00D941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5666" w14:paraId="16565A45" w14:textId="77777777" w:rsidTr="00B13A58">
      <w:trPr>
        <w:trHeight w:val="240"/>
        <w:jc w:val="center"/>
      </w:trPr>
      <w:tc>
        <w:tcPr>
          <w:tcW w:w="3794" w:type="dxa"/>
          <w:shd w:val="clear" w:color="auto" w:fill="FFFFFF"/>
          <w:tcMar>
            <w:left w:w="108" w:type="dxa"/>
            <w:right w:w="108" w:type="dxa"/>
          </w:tcMar>
          <w:vAlign w:val="center"/>
        </w:tcPr>
        <w:p w14:paraId="29A0321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AE49EA" w14:textId="77777777" w:rsidR="00ED54E0" w:rsidRPr="00AD0FDA" w:rsidRDefault="002157D4" w:rsidP="0081481D">
          <w:pPr>
            <w:jc w:val="right"/>
            <w:rPr>
              <w:b/>
              <w:color w:val="FF0000"/>
              <w:szCs w:val="16"/>
            </w:rPr>
          </w:pPr>
          <w:r>
            <w:rPr>
              <w:b/>
              <w:color w:val="FF0000"/>
              <w:szCs w:val="16"/>
            </w:rPr>
            <w:t xml:space="preserve"> </w:t>
          </w:r>
        </w:p>
      </w:tc>
    </w:tr>
    <w:bookmarkEnd w:id="23"/>
    <w:tr w:rsidR="00655666" w14:paraId="76B230BC" w14:textId="77777777" w:rsidTr="00B13A58">
      <w:trPr>
        <w:trHeight w:val="213"/>
        <w:jc w:val="center"/>
      </w:trPr>
      <w:tc>
        <w:tcPr>
          <w:tcW w:w="3794" w:type="dxa"/>
          <w:vMerge w:val="restart"/>
          <w:shd w:val="clear" w:color="auto" w:fill="FFFFFF"/>
          <w:tcMar>
            <w:left w:w="0" w:type="dxa"/>
            <w:right w:w="0" w:type="dxa"/>
          </w:tcMar>
        </w:tcPr>
        <w:p w14:paraId="09D1CEC1" w14:textId="77777777" w:rsidR="00ED54E0" w:rsidRPr="00AD0FDA" w:rsidRDefault="002157D4" w:rsidP="0081481D">
          <w:pPr>
            <w:jc w:val="left"/>
          </w:pPr>
          <w:r>
            <w:rPr>
              <w:noProof/>
              <w:lang w:eastAsia="en-GB"/>
            </w:rPr>
            <w:drawing>
              <wp:inline distT="0" distB="0" distL="0" distR="0" wp14:anchorId="1DB05272" wp14:editId="1057B2E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352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F589BE" w14:textId="77777777" w:rsidR="00ED54E0" w:rsidRPr="00AD0FDA" w:rsidRDefault="00ED54E0" w:rsidP="0081481D">
          <w:pPr>
            <w:jc w:val="right"/>
            <w:rPr>
              <w:b/>
              <w:szCs w:val="16"/>
            </w:rPr>
          </w:pPr>
        </w:p>
      </w:tc>
    </w:tr>
    <w:tr w:rsidR="00655666" w14:paraId="18711DFB" w14:textId="77777777" w:rsidTr="00B13A58">
      <w:trPr>
        <w:trHeight w:val="868"/>
        <w:jc w:val="center"/>
      </w:trPr>
      <w:tc>
        <w:tcPr>
          <w:tcW w:w="3794" w:type="dxa"/>
          <w:vMerge/>
          <w:shd w:val="clear" w:color="auto" w:fill="FFFFFF"/>
          <w:tcMar>
            <w:left w:w="108" w:type="dxa"/>
            <w:right w:w="108" w:type="dxa"/>
          </w:tcMar>
        </w:tcPr>
        <w:p w14:paraId="2D04A00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7BC63F" w14:textId="77777777" w:rsidR="00D941AE" w:rsidRDefault="002157D4" w:rsidP="0081481D">
          <w:pPr>
            <w:jc w:val="right"/>
            <w:rPr>
              <w:b/>
              <w:szCs w:val="16"/>
            </w:rPr>
          </w:pPr>
          <w:bookmarkStart w:id="24" w:name="bmkSymbols"/>
          <w:r>
            <w:rPr>
              <w:b/>
              <w:szCs w:val="16"/>
            </w:rPr>
            <w:t>G/SPS/N/THA/155/Rev.2/Add.2</w:t>
          </w:r>
          <w:bookmarkEnd w:id="24"/>
        </w:p>
      </w:tc>
    </w:tr>
    <w:tr w:rsidR="00655666" w14:paraId="2496CED9" w14:textId="77777777" w:rsidTr="00B13A58">
      <w:trPr>
        <w:trHeight w:val="240"/>
        <w:jc w:val="center"/>
      </w:trPr>
      <w:tc>
        <w:tcPr>
          <w:tcW w:w="3794" w:type="dxa"/>
          <w:vMerge/>
          <w:shd w:val="clear" w:color="auto" w:fill="FFFFFF"/>
          <w:tcMar>
            <w:left w:w="108" w:type="dxa"/>
            <w:right w:w="108" w:type="dxa"/>
          </w:tcMar>
          <w:vAlign w:val="center"/>
        </w:tcPr>
        <w:p w14:paraId="4697D769" w14:textId="77777777" w:rsidR="00ED54E0" w:rsidRPr="00AD0FDA" w:rsidRDefault="00ED54E0" w:rsidP="0081481D"/>
      </w:tc>
      <w:tc>
        <w:tcPr>
          <w:tcW w:w="5448" w:type="dxa"/>
          <w:gridSpan w:val="2"/>
          <w:shd w:val="clear" w:color="auto" w:fill="FFFFFF"/>
          <w:tcMar>
            <w:left w:w="108" w:type="dxa"/>
            <w:right w:w="108" w:type="dxa"/>
          </w:tcMar>
          <w:vAlign w:val="center"/>
        </w:tcPr>
        <w:p w14:paraId="4A2FBDF2" w14:textId="77777777" w:rsidR="00ED54E0" w:rsidRPr="00AD0FDA" w:rsidRDefault="002157D4" w:rsidP="0081481D">
          <w:pPr>
            <w:jc w:val="right"/>
            <w:rPr>
              <w:szCs w:val="16"/>
            </w:rPr>
          </w:pPr>
          <w:bookmarkStart w:id="25" w:name="bmkDate"/>
          <w:bookmarkStart w:id="26" w:name="spsDateDistribution"/>
          <w:r w:rsidRPr="00AD0FDA">
            <w:rPr>
              <w:szCs w:val="16"/>
            </w:rPr>
            <w:t>16 May 2023</w:t>
          </w:r>
          <w:bookmarkEnd w:id="25"/>
          <w:bookmarkEnd w:id="26"/>
        </w:p>
      </w:tc>
    </w:tr>
    <w:tr w:rsidR="00655666" w14:paraId="19AABB4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8A1DD1" w14:textId="37BCAF1D" w:rsidR="00ED54E0" w:rsidRPr="00AD0FDA" w:rsidRDefault="002157D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EE280E">
            <w:rPr>
              <w:color w:val="FF0000"/>
              <w:szCs w:val="16"/>
            </w:rPr>
            <w:t>34</w:t>
          </w:r>
          <w:r w:rsidR="00827263">
            <w:rPr>
              <w:color w:val="FF0000"/>
              <w:szCs w:val="16"/>
            </w:rPr>
            <w:t>0</w:t>
          </w:r>
          <w:r w:rsidR="00EE280E">
            <w:rPr>
              <w:color w:val="FF0000"/>
              <w:szCs w:val="16"/>
            </w:rPr>
            <w:t>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5A6C399" w14:textId="77777777" w:rsidR="00ED54E0" w:rsidRPr="00AD0FDA" w:rsidRDefault="002157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55666" w14:paraId="3B0F51C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F151E" w14:textId="77777777" w:rsidR="00ED54E0" w:rsidRPr="00AD0FDA" w:rsidRDefault="002157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39EB94" w14:textId="77777777" w:rsidR="00ED54E0" w:rsidRPr="00934B4C" w:rsidRDefault="002157D4" w:rsidP="00F342EB">
          <w:pPr>
            <w:jc w:val="right"/>
            <w:rPr>
              <w:bCs/>
              <w:szCs w:val="18"/>
            </w:rPr>
          </w:pPr>
          <w:bookmarkStart w:id="31" w:name="bmkLanguage"/>
          <w:r>
            <w:rPr>
              <w:bCs/>
              <w:szCs w:val="18"/>
            </w:rPr>
            <w:t>Original: English</w:t>
          </w:r>
          <w:bookmarkEnd w:id="31"/>
        </w:p>
      </w:tc>
    </w:tr>
  </w:tbl>
  <w:p w14:paraId="55C0FDE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D8A364">
      <w:start w:val="1"/>
      <w:numFmt w:val="decimal"/>
      <w:pStyle w:val="SummaryText"/>
      <w:lvlText w:val="%1."/>
      <w:lvlJc w:val="left"/>
      <w:pPr>
        <w:ind w:left="360" w:hanging="360"/>
      </w:pPr>
    </w:lvl>
    <w:lvl w:ilvl="1" w:tplc="AA2C042C" w:tentative="1">
      <w:start w:val="1"/>
      <w:numFmt w:val="lowerLetter"/>
      <w:lvlText w:val="%2."/>
      <w:lvlJc w:val="left"/>
      <w:pPr>
        <w:ind w:left="1080" w:hanging="360"/>
      </w:pPr>
    </w:lvl>
    <w:lvl w:ilvl="2" w:tplc="894A7760" w:tentative="1">
      <w:start w:val="1"/>
      <w:numFmt w:val="lowerRoman"/>
      <w:lvlText w:val="%3."/>
      <w:lvlJc w:val="right"/>
      <w:pPr>
        <w:ind w:left="1800" w:hanging="180"/>
      </w:pPr>
    </w:lvl>
    <w:lvl w:ilvl="3" w:tplc="02D4CCA0" w:tentative="1">
      <w:start w:val="1"/>
      <w:numFmt w:val="decimal"/>
      <w:lvlText w:val="%4."/>
      <w:lvlJc w:val="left"/>
      <w:pPr>
        <w:ind w:left="2520" w:hanging="360"/>
      </w:pPr>
    </w:lvl>
    <w:lvl w:ilvl="4" w:tplc="CBF409AA" w:tentative="1">
      <w:start w:val="1"/>
      <w:numFmt w:val="lowerLetter"/>
      <w:lvlText w:val="%5."/>
      <w:lvlJc w:val="left"/>
      <w:pPr>
        <w:ind w:left="3240" w:hanging="360"/>
      </w:pPr>
    </w:lvl>
    <w:lvl w:ilvl="5" w:tplc="1C902B2C" w:tentative="1">
      <w:start w:val="1"/>
      <w:numFmt w:val="lowerRoman"/>
      <w:lvlText w:val="%6."/>
      <w:lvlJc w:val="right"/>
      <w:pPr>
        <w:ind w:left="3960" w:hanging="180"/>
      </w:pPr>
    </w:lvl>
    <w:lvl w:ilvl="6" w:tplc="C6AC29F8" w:tentative="1">
      <w:start w:val="1"/>
      <w:numFmt w:val="decimal"/>
      <w:lvlText w:val="%7."/>
      <w:lvlJc w:val="left"/>
      <w:pPr>
        <w:ind w:left="4680" w:hanging="360"/>
      </w:pPr>
    </w:lvl>
    <w:lvl w:ilvl="7" w:tplc="5470C770" w:tentative="1">
      <w:start w:val="1"/>
      <w:numFmt w:val="lowerLetter"/>
      <w:lvlText w:val="%8."/>
      <w:lvlJc w:val="left"/>
      <w:pPr>
        <w:ind w:left="5400" w:hanging="360"/>
      </w:pPr>
    </w:lvl>
    <w:lvl w:ilvl="8" w:tplc="B55053EA" w:tentative="1">
      <w:start w:val="1"/>
      <w:numFmt w:val="lowerRoman"/>
      <w:lvlText w:val="%9."/>
      <w:lvlJc w:val="right"/>
      <w:pPr>
        <w:ind w:left="6120" w:hanging="180"/>
      </w:pPr>
    </w:lvl>
  </w:abstractNum>
  <w:num w:numId="1" w16cid:durableId="579944549">
    <w:abstractNumId w:val="9"/>
  </w:num>
  <w:num w:numId="2" w16cid:durableId="150216772">
    <w:abstractNumId w:val="7"/>
  </w:num>
  <w:num w:numId="3" w16cid:durableId="1828789292">
    <w:abstractNumId w:val="6"/>
  </w:num>
  <w:num w:numId="4" w16cid:durableId="1096435964">
    <w:abstractNumId w:val="5"/>
  </w:num>
  <w:num w:numId="5" w16cid:durableId="1589457681">
    <w:abstractNumId w:val="4"/>
  </w:num>
  <w:num w:numId="6" w16cid:durableId="1954163519">
    <w:abstractNumId w:val="12"/>
  </w:num>
  <w:num w:numId="7" w16cid:durableId="296567582">
    <w:abstractNumId w:val="11"/>
  </w:num>
  <w:num w:numId="8" w16cid:durableId="1668559965">
    <w:abstractNumId w:val="10"/>
  </w:num>
  <w:num w:numId="9" w16cid:durableId="371925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017128">
    <w:abstractNumId w:val="13"/>
  </w:num>
  <w:num w:numId="11" w16cid:durableId="1230994093">
    <w:abstractNumId w:val="8"/>
  </w:num>
  <w:num w:numId="12" w16cid:durableId="856235986">
    <w:abstractNumId w:val="3"/>
  </w:num>
  <w:num w:numId="13" w16cid:durableId="1778136064">
    <w:abstractNumId w:val="2"/>
  </w:num>
  <w:num w:numId="14" w16cid:durableId="1165318095">
    <w:abstractNumId w:val="1"/>
  </w:num>
  <w:num w:numId="15" w16cid:durableId="148288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57D4"/>
    <w:rsid w:val="00233408"/>
    <w:rsid w:val="0027067B"/>
    <w:rsid w:val="002F1872"/>
    <w:rsid w:val="00312AB5"/>
    <w:rsid w:val="00350C33"/>
    <w:rsid w:val="003572B4"/>
    <w:rsid w:val="00361102"/>
    <w:rsid w:val="00366F84"/>
    <w:rsid w:val="0037063C"/>
    <w:rsid w:val="00384FA1"/>
    <w:rsid w:val="00445F2E"/>
    <w:rsid w:val="00467032"/>
    <w:rsid w:val="0046754A"/>
    <w:rsid w:val="004F203A"/>
    <w:rsid w:val="005336B8"/>
    <w:rsid w:val="00547B5F"/>
    <w:rsid w:val="005B04B9"/>
    <w:rsid w:val="005B68C7"/>
    <w:rsid w:val="005B7054"/>
    <w:rsid w:val="005D5981"/>
    <w:rsid w:val="005F06C2"/>
    <w:rsid w:val="005F30CB"/>
    <w:rsid w:val="00612644"/>
    <w:rsid w:val="00655666"/>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7263"/>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41AE"/>
    <w:rsid w:val="00DA20BD"/>
    <w:rsid w:val="00DE50DB"/>
    <w:rsid w:val="00DF6AE1"/>
    <w:rsid w:val="00E34FE3"/>
    <w:rsid w:val="00E46FD5"/>
    <w:rsid w:val="00E544BB"/>
    <w:rsid w:val="00E56545"/>
    <w:rsid w:val="00EA1CF4"/>
    <w:rsid w:val="00EA5D4F"/>
    <w:rsid w:val="00EB6C56"/>
    <w:rsid w:val="00ED54E0"/>
    <w:rsid w:val="00EE280E"/>
    <w:rsid w:val="00EF29E8"/>
    <w:rsid w:val="00F32397"/>
    <w:rsid w:val="00F342EB"/>
    <w:rsid w:val="00F40595"/>
    <w:rsid w:val="00F7434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D9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09664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b66a0724-08e7-4497-a3b1-f6cc66932cd5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136245-AFD0-4B61-ADBE-3E93F9EC5F7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2909</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G/SPS/N/THA/155/Rev.2/Add.2</vt:lpwstr>
  </property>
  <property fmtid="{D5CDD505-2E9C-101B-9397-08002B2CF9AE}" pid="3" name="TitusGUID">
    <vt:lpwstr>b66a0724-08e7-4497-a3b1-f6cc66932cd5</vt:lpwstr>
  </property>
  <property fmtid="{D5CDD505-2E9C-101B-9397-08002B2CF9AE}" pid="4" name="WTOCLASSIFICATION">
    <vt:lpwstr>WTO OFFICIAL</vt:lpwstr>
  </property>
</Properties>
</file>